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90" w:rsidRDefault="00036190">
      <w:pPr>
        <w:rPr>
          <w:b/>
          <w:sz w:val="44"/>
          <w:szCs w:val="44"/>
          <w:u w:val="single"/>
        </w:rPr>
      </w:pPr>
    </w:p>
    <w:p w:rsidR="00036190" w:rsidRDefault="00036190">
      <w:pPr>
        <w:jc w:val="center"/>
        <w:rPr>
          <w:b/>
          <w:sz w:val="44"/>
          <w:szCs w:val="44"/>
          <w:u w:val="single"/>
        </w:rPr>
      </w:pPr>
    </w:p>
    <w:p w:rsidR="00036190" w:rsidRDefault="00036190">
      <w:pPr>
        <w:jc w:val="center"/>
        <w:rPr>
          <w:b/>
          <w:sz w:val="44"/>
          <w:szCs w:val="44"/>
          <w:u w:val="single"/>
        </w:rPr>
      </w:pPr>
    </w:p>
    <w:p w:rsidR="00036190" w:rsidRDefault="00036190">
      <w:pPr>
        <w:jc w:val="center"/>
        <w:rPr>
          <w:b/>
          <w:sz w:val="44"/>
          <w:szCs w:val="44"/>
          <w:u w:val="single"/>
        </w:rPr>
      </w:pPr>
    </w:p>
    <w:p w:rsidR="00036190" w:rsidRDefault="00036190">
      <w:pPr>
        <w:jc w:val="center"/>
        <w:rPr>
          <w:b/>
          <w:sz w:val="44"/>
          <w:szCs w:val="44"/>
          <w:u w:val="single"/>
        </w:rPr>
      </w:pPr>
    </w:p>
    <w:p w:rsidR="002A6BA4" w:rsidRDefault="00143DE0">
      <w:pPr>
        <w:jc w:val="center"/>
        <w:rPr>
          <w:rFonts w:ascii="宋体" w:hAnsi="宋体" w:cs="宋体"/>
          <w:b/>
          <w:sz w:val="52"/>
          <w:szCs w:val="52"/>
        </w:rPr>
      </w:pPr>
      <w:r>
        <w:rPr>
          <w:rFonts w:ascii="宋体" w:hAnsi="宋体" w:cs="宋体" w:hint="eastAsia"/>
          <w:b/>
          <w:sz w:val="52"/>
          <w:szCs w:val="52"/>
        </w:rPr>
        <w:t>明山区</w:t>
      </w:r>
      <w:r w:rsidR="002A6BA4">
        <w:rPr>
          <w:rFonts w:ascii="宋体" w:hAnsi="宋体" w:cs="宋体" w:hint="eastAsia"/>
          <w:b/>
          <w:sz w:val="52"/>
          <w:szCs w:val="52"/>
        </w:rPr>
        <w:t>文化旅游和广播</w:t>
      </w:r>
      <w:r w:rsidR="005D539C">
        <w:rPr>
          <w:rFonts w:ascii="宋体" w:hAnsi="宋体" w:cs="宋体" w:hint="eastAsia"/>
          <w:b/>
          <w:sz w:val="52"/>
          <w:szCs w:val="52"/>
        </w:rPr>
        <w:t>电视</w:t>
      </w:r>
      <w:r>
        <w:rPr>
          <w:rFonts w:ascii="宋体" w:hAnsi="宋体" w:cs="宋体" w:hint="eastAsia"/>
          <w:b/>
          <w:sz w:val="52"/>
          <w:szCs w:val="52"/>
        </w:rPr>
        <w:t>局</w:t>
      </w:r>
    </w:p>
    <w:p w:rsidR="00036190" w:rsidRDefault="00143DE0">
      <w:pPr>
        <w:jc w:val="center"/>
        <w:rPr>
          <w:rFonts w:ascii="楷体" w:eastAsia="楷体" w:hAnsi="楷体"/>
          <w:b/>
          <w:sz w:val="52"/>
          <w:szCs w:val="52"/>
        </w:rPr>
      </w:pPr>
      <w:r>
        <w:rPr>
          <w:rFonts w:ascii="宋体" w:hAnsi="宋体" w:cs="宋体" w:hint="eastAsia"/>
          <w:b/>
          <w:sz w:val="52"/>
          <w:szCs w:val="52"/>
        </w:rPr>
        <w:t>2020年部门预算</w:t>
      </w:r>
    </w:p>
    <w:p w:rsidR="00036190" w:rsidRDefault="00036190">
      <w:pPr>
        <w:jc w:val="center"/>
        <w:rPr>
          <w:b/>
          <w:sz w:val="44"/>
          <w:szCs w:val="44"/>
          <w:u w:val="single"/>
        </w:rPr>
      </w:pPr>
    </w:p>
    <w:p w:rsidR="00036190" w:rsidRDefault="00036190">
      <w:pPr>
        <w:jc w:val="center"/>
        <w:rPr>
          <w:b/>
          <w:sz w:val="44"/>
          <w:szCs w:val="44"/>
          <w:u w:val="single"/>
        </w:rPr>
      </w:pPr>
    </w:p>
    <w:p w:rsidR="00036190" w:rsidRDefault="00036190">
      <w:pPr>
        <w:jc w:val="center"/>
        <w:rPr>
          <w:b/>
          <w:sz w:val="44"/>
          <w:szCs w:val="44"/>
          <w:u w:val="single"/>
        </w:rPr>
      </w:pPr>
    </w:p>
    <w:p w:rsidR="00036190" w:rsidRDefault="00036190">
      <w:pPr>
        <w:jc w:val="center"/>
        <w:rPr>
          <w:b/>
          <w:sz w:val="44"/>
          <w:szCs w:val="44"/>
          <w:u w:val="single"/>
        </w:rPr>
      </w:pPr>
    </w:p>
    <w:p w:rsidR="00036190" w:rsidRDefault="00036190">
      <w:pPr>
        <w:jc w:val="center"/>
        <w:rPr>
          <w:b/>
          <w:sz w:val="44"/>
          <w:szCs w:val="44"/>
          <w:u w:val="single"/>
        </w:rPr>
      </w:pPr>
    </w:p>
    <w:p w:rsidR="00036190" w:rsidRDefault="00036190">
      <w:pPr>
        <w:jc w:val="center"/>
        <w:rPr>
          <w:b/>
          <w:sz w:val="44"/>
          <w:szCs w:val="44"/>
          <w:u w:val="single"/>
        </w:rPr>
      </w:pPr>
    </w:p>
    <w:p w:rsidR="00036190" w:rsidRDefault="00036190">
      <w:pPr>
        <w:jc w:val="center"/>
        <w:rPr>
          <w:b/>
          <w:sz w:val="44"/>
          <w:szCs w:val="44"/>
          <w:u w:val="single"/>
        </w:rPr>
      </w:pPr>
    </w:p>
    <w:p w:rsidR="00036190" w:rsidRDefault="00036190">
      <w:pPr>
        <w:jc w:val="center"/>
        <w:rPr>
          <w:b/>
          <w:sz w:val="44"/>
          <w:szCs w:val="44"/>
          <w:u w:val="single"/>
        </w:rPr>
      </w:pPr>
    </w:p>
    <w:p w:rsidR="00036190" w:rsidRDefault="00036190">
      <w:pPr>
        <w:jc w:val="center"/>
        <w:rPr>
          <w:b/>
          <w:sz w:val="44"/>
          <w:szCs w:val="44"/>
          <w:u w:val="single"/>
        </w:rPr>
      </w:pPr>
    </w:p>
    <w:p w:rsidR="00036190" w:rsidRDefault="00036190">
      <w:pPr>
        <w:jc w:val="center"/>
        <w:rPr>
          <w:b/>
          <w:sz w:val="44"/>
          <w:szCs w:val="44"/>
          <w:u w:val="single"/>
        </w:rPr>
      </w:pPr>
    </w:p>
    <w:p w:rsidR="00036190" w:rsidRDefault="00143DE0">
      <w:pPr>
        <w:jc w:val="center"/>
        <w:rPr>
          <w:b/>
          <w:sz w:val="44"/>
          <w:szCs w:val="44"/>
        </w:rPr>
      </w:pPr>
      <w:r>
        <w:rPr>
          <w:rFonts w:hint="eastAsia"/>
          <w:b/>
          <w:sz w:val="44"/>
          <w:szCs w:val="44"/>
        </w:rPr>
        <w:t>明山区</w:t>
      </w:r>
      <w:r w:rsidR="002A6BA4" w:rsidRPr="002A6BA4">
        <w:rPr>
          <w:rFonts w:ascii="宋体" w:hAnsi="宋体" w:cs="宋体" w:hint="eastAsia"/>
          <w:b/>
          <w:sz w:val="44"/>
          <w:szCs w:val="44"/>
        </w:rPr>
        <w:t>文化旅游和广播电视</w:t>
      </w:r>
      <w:r>
        <w:rPr>
          <w:rFonts w:hint="eastAsia"/>
          <w:b/>
          <w:sz w:val="44"/>
          <w:szCs w:val="44"/>
        </w:rPr>
        <w:t>局</w:t>
      </w:r>
    </w:p>
    <w:p w:rsidR="00036190" w:rsidRDefault="00036190">
      <w:pPr>
        <w:jc w:val="center"/>
        <w:rPr>
          <w:b/>
          <w:sz w:val="44"/>
          <w:szCs w:val="44"/>
          <w:u w:val="single"/>
        </w:rPr>
      </w:pPr>
    </w:p>
    <w:p w:rsidR="00036190" w:rsidRDefault="00036190">
      <w:pPr>
        <w:jc w:val="center"/>
        <w:rPr>
          <w:b/>
          <w:sz w:val="44"/>
          <w:szCs w:val="44"/>
          <w:u w:val="single"/>
        </w:rPr>
      </w:pPr>
    </w:p>
    <w:p w:rsidR="00036190" w:rsidRDefault="00036190">
      <w:pPr>
        <w:rPr>
          <w:b/>
          <w:sz w:val="44"/>
          <w:szCs w:val="44"/>
        </w:rPr>
      </w:pPr>
    </w:p>
    <w:p w:rsidR="00036190" w:rsidRDefault="00036190">
      <w:pPr>
        <w:rPr>
          <w:b/>
          <w:sz w:val="44"/>
          <w:szCs w:val="44"/>
        </w:rPr>
      </w:pPr>
    </w:p>
    <w:p w:rsidR="00036190" w:rsidRDefault="00143DE0">
      <w:pPr>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036190" w:rsidRDefault="00036190">
      <w:pPr>
        <w:rPr>
          <w:b/>
          <w:sz w:val="44"/>
          <w:szCs w:val="44"/>
          <w:u w:val="single"/>
        </w:rPr>
      </w:pPr>
    </w:p>
    <w:p w:rsidR="00036190" w:rsidRDefault="00143DE0">
      <w:pPr>
        <w:rPr>
          <w:rFonts w:ascii="黑体" w:eastAsia="黑体" w:hAnsi="黑体"/>
          <w:sz w:val="32"/>
          <w:szCs w:val="32"/>
        </w:rPr>
      </w:pPr>
      <w:r>
        <w:rPr>
          <w:rFonts w:ascii="黑体" w:eastAsia="黑体" w:hAnsi="黑体" w:hint="eastAsia"/>
          <w:sz w:val="32"/>
          <w:szCs w:val="32"/>
        </w:rPr>
        <w:t>第一部分   明山区</w:t>
      </w:r>
      <w:r w:rsidR="00383215">
        <w:rPr>
          <w:rFonts w:ascii="黑体" w:eastAsia="黑体" w:hAnsi="黑体" w:hint="eastAsia"/>
          <w:sz w:val="32"/>
          <w:szCs w:val="32"/>
        </w:rPr>
        <w:t>文化旅游和广播电视</w:t>
      </w:r>
      <w:r>
        <w:rPr>
          <w:rFonts w:ascii="黑体" w:eastAsia="黑体" w:hAnsi="黑体" w:hint="eastAsia"/>
          <w:sz w:val="32"/>
          <w:szCs w:val="32"/>
        </w:rPr>
        <w:t>局概况</w:t>
      </w:r>
    </w:p>
    <w:p w:rsidR="00036190" w:rsidRDefault="00143DE0">
      <w:pPr>
        <w:rPr>
          <w:rFonts w:ascii="仿宋_GB2312" w:eastAsia="仿宋_GB2312" w:hAnsi="黑体"/>
          <w:sz w:val="32"/>
          <w:szCs w:val="32"/>
        </w:rPr>
      </w:pPr>
      <w:r>
        <w:rPr>
          <w:rFonts w:ascii="仿宋_GB2312" w:eastAsia="仿宋_GB2312" w:hAnsi="黑体" w:hint="eastAsia"/>
          <w:sz w:val="32"/>
          <w:szCs w:val="32"/>
        </w:rPr>
        <w:t xml:space="preserve">    一、主要职责</w:t>
      </w:r>
    </w:p>
    <w:p w:rsidR="00036190" w:rsidRDefault="00143DE0">
      <w:pPr>
        <w:rPr>
          <w:rFonts w:ascii="仿宋_GB2312" w:eastAsia="仿宋_GB2312" w:hAnsi="黑体"/>
          <w:sz w:val="32"/>
          <w:szCs w:val="32"/>
        </w:rPr>
      </w:pPr>
      <w:r>
        <w:rPr>
          <w:rFonts w:ascii="仿宋_GB2312" w:eastAsia="仿宋_GB2312" w:hAnsi="黑体" w:hint="eastAsia"/>
          <w:sz w:val="32"/>
          <w:szCs w:val="32"/>
        </w:rPr>
        <w:t xml:space="preserve">    二、机构设置</w:t>
      </w:r>
    </w:p>
    <w:p w:rsidR="00036190" w:rsidRDefault="00143DE0">
      <w:pPr>
        <w:rPr>
          <w:rFonts w:ascii="黑体" w:eastAsia="黑体" w:hAnsi="黑体"/>
          <w:sz w:val="32"/>
          <w:szCs w:val="32"/>
        </w:rPr>
      </w:pPr>
      <w:r>
        <w:rPr>
          <w:rFonts w:ascii="黑体" w:eastAsia="黑体" w:hAnsi="黑体" w:hint="eastAsia"/>
          <w:sz w:val="32"/>
          <w:szCs w:val="32"/>
        </w:rPr>
        <w:t>第二部分   明山区</w:t>
      </w:r>
      <w:r w:rsidR="00383215">
        <w:rPr>
          <w:rFonts w:ascii="黑体" w:eastAsia="黑体" w:hAnsi="黑体" w:hint="eastAsia"/>
          <w:sz w:val="32"/>
          <w:szCs w:val="32"/>
        </w:rPr>
        <w:t>文化旅游和广播电视</w:t>
      </w:r>
      <w:r>
        <w:rPr>
          <w:rFonts w:ascii="黑体" w:eastAsia="黑体" w:hAnsi="黑体" w:hint="eastAsia"/>
          <w:sz w:val="32"/>
          <w:szCs w:val="32"/>
        </w:rPr>
        <w:t>局2020年部门预算情况说明</w:t>
      </w:r>
    </w:p>
    <w:p w:rsidR="00036190" w:rsidRDefault="00143DE0">
      <w:pPr>
        <w:rPr>
          <w:rFonts w:ascii="黑体" w:eastAsia="黑体" w:hAnsi="黑体"/>
          <w:sz w:val="32"/>
          <w:szCs w:val="32"/>
        </w:rPr>
      </w:pPr>
      <w:r>
        <w:rPr>
          <w:rFonts w:ascii="黑体" w:eastAsia="黑体" w:hAnsi="黑体" w:hint="eastAsia"/>
          <w:sz w:val="32"/>
          <w:szCs w:val="32"/>
        </w:rPr>
        <w:t>第三部分   名词解释</w:t>
      </w:r>
    </w:p>
    <w:p w:rsidR="00036190" w:rsidRDefault="00143DE0">
      <w:pPr>
        <w:rPr>
          <w:rFonts w:ascii="黑体" w:eastAsia="黑体" w:hAnsi="黑体"/>
          <w:sz w:val="32"/>
          <w:szCs w:val="32"/>
        </w:rPr>
      </w:pPr>
      <w:r>
        <w:rPr>
          <w:rFonts w:ascii="黑体" w:eastAsia="黑体" w:hAnsi="黑体" w:hint="eastAsia"/>
          <w:sz w:val="32"/>
          <w:szCs w:val="32"/>
        </w:rPr>
        <w:t>第四部分   2020年明山区</w:t>
      </w:r>
      <w:r w:rsidR="00383215">
        <w:rPr>
          <w:rFonts w:ascii="黑体" w:eastAsia="黑体" w:hAnsi="黑体" w:hint="eastAsia"/>
          <w:sz w:val="32"/>
          <w:szCs w:val="32"/>
        </w:rPr>
        <w:t>文化旅游和广播电视</w:t>
      </w:r>
      <w:r>
        <w:rPr>
          <w:rFonts w:ascii="黑体" w:eastAsia="黑体" w:hAnsi="黑体" w:hint="eastAsia"/>
          <w:sz w:val="32"/>
          <w:szCs w:val="32"/>
        </w:rPr>
        <w:t>局部门预算批复表</w:t>
      </w:r>
    </w:p>
    <w:p w:rsidR="00036190" w:rsidRDefault="00143DE0">
      <w:pPr>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一、财政拨款收支预算总表</w:t>
      </w:r>
    </w:p>
    <w:p w:rsidR="00036190" w:rsidRDefault="00143DE0">
      <w:pPr>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二、一般公共预算支出表</w:t>
      </w:r>
    </w:p>
    <w:p w:rsidR="00036190" w:rsidRDefault="00143DE0">
      <w:pPr>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三、一般公共预算基本支出表</w:t>
      </w:r>
    </w:p>
    <w:p w:rsidR="00036190" w:rsidRDefault="00143DE0">
      <w:pPr>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四、一般公共预算“三公”经费支出表</w:t>
      </w:r>
    </w:p>
    <w:p w:rsidR="00036190" w:rsidRDefault="00143DE0">
      <w:pPr>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五、政府性基金预算支出表</w:t>
      </w:r>
    </w:p>
    <w:p w:rsidR="00036190" w:rsidRDefault="00143DE0">
      <w:pPr>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六、部门收支预算总表</w:t>
      </w:r>
    </w:p>
    <w:p w:rsidR="00036190" w:rsidRDefault="00143DE0">
      <w:pPr>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七、部门收入预算总表</w:t>
      </w:r>
    </w:p>
    <w:p w:rsidR="00036190" w:rsidRDefault="00143DE0">
      <w:pPr>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八、部门支出预算总表</w:t>
      </w:r>
    </w:p>
    <w:p w:rsidR="00036190" w:rsidRDefault="00143DE0">
      <w:pPr>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九、政府采购计划表</w:t>
      </w:r>
    </w:p>
    <w:p w:rsidR="00036190" w:rsidRDefault="00143DE0">
      <w:pPr>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十、政府预算经济分类支出预算表</w:t>
      </w:r>
    </w:p>
    <w:p w:rsidR="00036190" w:rsidRDefault="00143DE0">
      <w:pPr>
        <w:rPr>
          <w:rFonts w:ascii="仿宋_GB2312" w:eastAsia="仿宋_GB2312" w:hAnsi="黑体"/>
          <w:sz w:val="32"/>
          <w:szCs w:val="32"/>
        </w:rPr>
      </w:pPr>
      <w:r>
        <w:rPr>
          <w:rFonts w:ascii="黑体" w:eastAsia="黑体" w:hAnsi="黑体" w:hint="eastAsia"/>
          <w:color w:val="FF0000"/>
          <w:sz w:val="32"/>
          <w:szCs w:val="32"/>
        </w:rPr>
        <w:t xml:space="preserve">   </w:t>
      </w:r>
      <w:r>
        <w:rPr>
          <w:rFonts w:ascii="仿宋_GB2312" w:eastAsia="仿宋_GB2312" w:hAnsi="黑体" w:hint="eastAsia"/>
          <w:sz w:val="32"/>
          <w:szCs w:val="32"/>
        </w:rPr>
        <w:t xml:space="preserve"> 十一、项目支出明细表</w:t>
      </w:r>
    </w:p>
    <w:p w:rsidR="00036190" w:rsidRDefault="00036190">
      <w:pPr>
        <w:rPr>
          <w:rFonts w:ascii="仿宋_GB2312" w:eastAsia="仿宋_GB2312" w:hAnsi="黑体"/>
          <w:sz w:val="32"/>
          <w:szCs w:val="32"/>
        </w:rPr>
      </w:pPr>
    </w:p>
    <w:p w:rsidR="00036190" w:rsidRDefault="00143DE0" w:rsidP="005D539C">
      <w:pPr>
        <w:ind w:firstLineChars="250" w:firstLine="904"/>
        <w:rPr>
          <w:rFonts w:ascii="宋体" w:hAnsi="宋体"/>
          <w:b/>
          <w:sz w:val="36"/>
          <w:szCs w:val="36"/>
        </w:rPr>
      </w:pPr>
      <w:r>
        <w:rPr>
          <w:rFonts w:ascii="宋体" w:hAnsi="宋体" w:hint="eastAsia"/>
          <w:b/>
          <w:sz w:val="36"/>
          <w:szCs w:val="36"/>
        </w:rPr>
        <w:t>第一部分 明山区</w:t>
      </w:r>
      <w:r w:rsidR="002A6BA4" w:rsidRPr="002A6BA4">
        <w:rPr>
          <w:rFonts w:ascii="黑体" w:eastAsia="黑体" w:hAnsi="黑体" w:hint="eastAsia"/>
          <w:sz w:val="36"/>
          <w:szCs w:val="36"/>
        </w:rPr>
        <w:t>文化旅游和广播</w:t>
      </w:r>
      <w:r w:rsidR="00383215">
        <w:rPr>
          <w:rFonts w:ascii="黑体" w:eastAsia="黑体" w:hAnsi="黑体" w:hint="eastAsia"/>
          <w:sz w:val="36"/>
          <w:szCs w:val="36"/>
        </w:rPr>
        <w:t>电视</w:t>
      </w:r>
      <w:r>
        <w:rPr>
          <w:rFonts w:ascii="宋体" w:hAnsi="宋体" w:hint="eastAsia"/>
          <w:b/>
          <w:sz w:val="36"/>
          <w:szCs w:val="36"/>
        </w:rPr>
        <w:t>局概况</w:t>
      </w:r>
    </w:p>
    <w:p w:rsidR="00036190" w:rsidRDefault="00036190">
      <w:pPr>
        <w:ind w:firstLineChars="200" w:firstLine="640"/>
        <w:jc w:val="left"/>
        <w:rPr>
          <w:rFonts w:ascii="黑体" w:eastAsia="黑体"/>
          <w:sz w:val="32"/>
          <w:szCs w:val="32"/>
        </w:rPr>
      </w:pPr>
    </w:p>
    <w:p w:rsidR="003D34D0"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一</w:t>
      </w:r>
      <w:r w:rsidR="003D34D0">
        <w:rPr>
          <w:rFonts w:ascii="仿宋_GB2312" w:eastAsia="仿宋_GB2312" w:hAnsi="仿宋_GB2312" w:cs="仿宋_GB2312" w:hint="eastAsia"/>
          <w:bCs/>
          <w:color w:val="000000"/>
          <w:kern w:val="0"/>
          <w:sz w:val="32"/>
          <w:szCs w:val="32"/>
        </w:rPr>
        <w:t>、主要职</w:t>
      </w:r>
      <w:r>
        <w:rPr>
          <w:rFonts w:ascii="仿宋_GB2312" w:eastAsia="仿宋_GB2312" w:hAnsi="仿宋_GB2312" w:cs="仿宋_GB2312" w:hint="eastAsia"/>
          <w:bCs/>
          <w:color w:val="000000"/>
          <w:kern w:val="0"/>
          <w:sz w:val="32"/>
          <w:szCs w:val="32"/>
        </w:rPr>
        <w:t>责</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1.</w:t>
      </w:r>
      <w:r w:rsidR="003D34D0" w:rsidRPr="0064465C">
        <w:rPr>
          <w:rFonts w:ascii="仿宋_GB2312" w:eastAsia="仿宋_GB2312" w:hAnsi="仿宋_GB2312" w:cs="仿宋_GB2312" w:hint="eastAsia"/>
          <w:bCs/>
          <w:color w:val="000000"/>
          <w:kern w:val="0"/>
          <w:sz w:val="32"/>
          <w:szCs w:val="32"/>
        </w:rPr>
        <w:t>贯彻执行党和国家、省、市关于文化艺术工作、广播电视工作的路线、方针、政策和国家的法律、法规。确保本区域文化事业健康发展和农网广播电视设施安全正常运行。</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2.</w:t>
      </w:r>
      <w:r w:rsidR="003D34D0" w:rsidRPr="0064465C">
        <w:rPr>
          <w:rFonts w:ascii="仿宋_GB2312" w:eastAsia="仿宋_GB2312" w:hAnsi="仿宋_GB2312" w:cs="仿宋_GB2312" w:hint="eastAsia"/>
          <w:bCs/>
          <w:color w:val="000000"/>
          <w:kern w:val="0"/>
          <w:sz w:val="32"/>
          <w:szCs w:val="32"/>
        </w:rPr>
        <w:t>负责拟订区文化、广电事业发展中、长期规划和年度计划，规划区文化、广电建设格局。</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3.</w:t>
      </w:r>
      <w:r w:rsidR="003D34D0" w:rsidRPr="0064465C">
        <w:rPr>
          <w:rFonts w:ascii="仿宋_GB2312" w:eastAsia="仿宋_GB2312" w:hAnsi="仿宋_GB2312" w:cs="仿宋_GB2312" w:hint="eastAsia"/>
          <w:bCs/>
          <w:color w:val="000000"/>
          <w:kern w:val="0"/>
          <w:sz w:val="32"/>
          <w:szCs w:val="32"/>
        </w:rPr>
        <w:t>管理全区文学、艺术事业，协调指导艺术创作和艺术生产，扶持代表性、示范性、实验性文化艺术品种，归口管理全区性重大文化活动，指导艺术教育、培训工作。</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4.</w:t>
      </w:r>
      <w:r w:rsidR="003D34D0" w:rsidRPr="0064465C">
        <w:rPr>
          <w:rFonts w:ascii="仿宋_GB2312" w:eastAsia="仿宋_GB2312" w:hAnsi="仿宋_GB2312" w:cs="仿宋_GB2312" w:hint="eastAsia"/>
          <w:bCs/>
          <w:color w:val="000000"/>
          <w:kern w:val="0"/>
          <w:sz w:val="32"/>
          <w:szCs w:val="32"/>
        </w:rPr>
        <w:t>管理全区社会文化事业，指导图书馆、文化馆（站）和基层文化建设及全区非物质文化遗产的传承和保护工作。</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5.</w:t>
      </w:r>
      <w:r w:rsidR="003D34D0" w:rsidRPr="0064465C">
        <w:rPr>
          <w:rFonts w:ascii="仿宋_GB2312" w:eastAsia="仿宋_GB2312" w:hAnsi="仿宋_GB2312" w:cs="仿宋_GB2312" w:hint="eastAsia"/>
          <w:bCs/>
          <w:color w:val="000000"/>
          <w:kern w:val="0"/>
          <w:sz w:val="32"/>
          <w:szCs w:val="32"/>
        </w:rPr>
        <w:t>指导、协调群众文化、少数民族文化、少儿文化、老年文化等各类社会文化事业的建设与发展。</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6.</w:t>
      </w:r>
      <w:r w:rsidR="003D34D0" w:rsidRPr="0064465C">
        <w:rPr>
          <w:rFonts w:ascii="仿宋_GB2312" w:eastAsia="仿宋_GB2312" w:hAnsi="仿宋_GB2312" w:cs="仿宋_GB2312" w:hint="eastAsia"/>
          <w:bCs/>
          <w:color w:val="000000"/>
          <w:kern w:val="0"/>
          <w:sz w:val="32"/>
          <w:szCs w:val="32"/>
        </w:rPr>
        <w:t>管理全区公共图书馆事业，指导图书文献资料的建设、开发和利用，组织推动图书馆标准化、网络化、现代化建设。</w:t>
      </w:r>
      <w:r w:rsidR="003D34D0" w:rsidRPr="0064465C">
        <w:rPr>
          <w:rFonts w:ascii="仿宋_GB2312" w:eastAsia="仿宋_GB2312" w:hAnsi="仿宋_GB2312" w:cs="仿宋_GB2312"/>
          <w:bCs/>
          <w:color w:val="000000"/>
          <w:kern w:val="0"/>
          <w:sz w:val="32"/>
          <w:szCs w:val="32"/>
        </w:rPr>
        <w:t>    </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7.</w:t>
      </w:r>
      <w:r w:rsidR="003D34D0" w:rsidRPr="0064465C">
        <w:rPr>
          <w:rFonts w:ascii="仿宋_GB2312" w:eastAsia="仿宋_GB2312" w:hAnsi="仿宋_GB2312" w:cs="仿宋_GB2312" w:hint="eastAsia"/>
          <w:bCs/>
          <w:color w:val="000000"/>
          <w:kern w:val="0"/>
          <w:sz w:val="32"/>
          <w:szCs w:val="32"/>
        </w:rPr>
        <w:t>负责组织、管理和指导本区农村文化工作和农村电影放映工作。</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8.</w:t>
      </w:r>
      <w:r w:rsidR="003D34D0" w:rsidRPr="0064465C">
        <w:rPr>
          <w:rFonts w:ascii="仿宋_GB2312" w:eastAsia="仿宋_GB2312" w:hAnsi="仿宋_GB2312" w:cs="仿宋_GB2312" w:hint="eastAsia"/>
          <w:bCs/>
          <w:color w:val="000000"/>
          <w:kern w:val="0"/>
          <w:sz w:val="32"/>
          <w:szCs w:val="32"/>
        </w:rPr>
        <w:t>负责本区的文物考古发掘、征集、考证、保护和宣传《文物保护法》及全区文物市场管理等工作。</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lastRenderedPageBreak/>
        <w:t>9.</w:t>
      </w:r>
      <w:r w:rsidR="003D34D0" w:rsidRPr="0064465C">
        <w:rPr>
          <w:rFonts w:ascii="仿宋_GB2312" w:eastAsia="仿宋_GB2312" w:hAnsi="仿宋_GB2312" w:cs="仿宋_GB2312" w:hint="eastAsia"/>
          <w:bCs/>
          <w:color w:val="000000"/>
          <w:kern w:val="0"/>
          <w:sz w:val="32"/>
          <w:szCs w:val="32"/>
        </w:rPr>
        <w:t>负责归口管理全区文化市场，依法取缔打击印刷出版及销售非法出版物活动；负责依法实施对全区印刷行业及印刷产品监督和检查。</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10.</w:t>
      </w:r>
      <w:r w:rsidR="003D34D0" w:rsidRPr="0064465C">
        <w:rPr>
          <w:rFonts w:ascii="仿宋_GB2312" w:eastAsia="仿宋_GB2312" w:hAnsi="仿宋_GB2312" w:cs="仿宋_GB2312" w:hint="eastAsia"/>
          <w:bCs/>
          <w:color w:val="000000"/>
          <w:kern w:val="0"/>
          <w:sz w:val="32"/>
          <w:szCs w:val="32"/>
        </w:rPr>
        <w:t>负责书刊、音像、娱乐等项目的审批并实施管理和监督；按有关规定审批文化经营项目和颁发文化经营许可证，指导文化市场稽查工作。</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11.</w:t>
      </w:r>
      <w:r w:rsidR="003D34D0" w:rsidRPr="0064465C">
        <w:rPr>
          <w:rFonts w:ascii="仿宋_GB2312" w:eastAsia="仿宋_GB2312" w:hAnsi="仿宋_GB2312" w:cs="仿宋_GB2312" w:hint="eastAsia"/>
          <w:bCs/>
          <w:color w:val="000000"/>
          <w:kern w:val="0"/>
          <w:sz w:val="32"/>
          <w:szCs w:val="32"/>
        </w:rPr>
        <w:t>制定明山农网广播电视事业发展的战略目标和规划，监督管理全区广播电影电视节目、信息网络视听节目和公共视听播放的视听节目；指导全区广播电影电视和信息网络视听节目服务的科技工作；负责监管广播电影电视节目的传输、检测和安全播出。</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12.</w:t>
      </w:r>
      <w:r w:rsidR="003D34D0" w:rsidRPr="0064465C">
        <w:rPr>
          <w:rFonts w:ascii="仿宋_GB2312" w:eastAsia="仿宋_GB2312" w:hAnsi="仿宋_GB2312" w:cs="仿宋_GB2312" w:hint="eastAsia"/>
          <w:bCs/>
          <w:color w:val="000000"/>
          <w:kern w:val="0"/>
          <w:sz w:val="32"/>
          <w:szCs w:val="32"/>
        </w:rPr>
        <w:t>承办区政府和上级主管部门交办的其他事项。</w:t>
      </w:r>
    </w:p>
    <w:p w:rsidR="003D34D0" w:rsidRPr="0064465C" w:rsidRDefault="00A227DC" w:rsidP="003D34D0">
      <w:pPr>
        <w:ind w:firstLineChars="150" w:firstLine="48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w:t>
      </w:r>
      <w:r w:rsidR="003D34D0" w:rsidRPr="0064465C">
        <w:rPr>
          <w:rFonts w:ascii="仿宋_GB2312" w:eastAsia="仿宋_GB2312" w:hAnsi="仿宋_GB2312" w:cs="仿宋_GB2312" w:hint="eastAsia"/>
          <w:bCs/>
          <w:kern w:val="0"/>
          <w:sz w:val="32"/>
          <w:szCs w:val="32"/>
        </w:rPr>
        <w:t>、机构设置情况</w:t>
      </w:r>
    </w:p>
    <w:p w:rsidR="00036190" w:rsidRDefault="00A227DC">
      <w:pPr>
        <w:ind w:firstLineChars="200" w:firstLine="640"/>
        <w:jc w:val="left"/>
        <w:rPr>
          <w:rFonts w:ascii="仿宋_GB2312" w:eastAsia="仿宋_GB2312"/>
          <w:sz w:val="32"/>
          <w:szCs w:val="32"/>
        </w:rPr>
      </w:pPr>
      <w:r>
        <w:rPr>
          <w:rFonts w:ascii="仿宋_GB2312" w:eastAsia="仿宋_GB2312" w:hAnsi="仿宋_GB2312" w:cs="仿宋_GB2312" w:hint="eastAsia"/>
          <w:bCs/>
          <w:kern w:val="0"/>
          <w:sz w:val="32"/>
          <w:szCs w:val="32"/>
        </w:rPr>
        <w:t xml:space="preserve">  无</w:t>
      </w:r>
    </w:p>
    <w:p w:rsidR="00036190" w:rsidRDefault="00036190">
      <w:pPr>
        <w:ind w:firstLineChars="200" w:firstLine="640"/>
        <w:jc w:val="left"/>
        <w:rPr>
          <w:rFonts w:ascii="仿宋_GB2312" w:eastAsia="仿宋_GB2312"/>
          <w:sz w:val="32"/>
          <w:szCs w:val="32"/>
        </w:rPr>
      </w:pPr>
    </w:p>
    <w:p w:rsidR="00036190" w:rsidRDefault="00036190">
      <w:pPr>
        <w:ind w:firstLineChars="200" w:firstLine="640"/>
        <w:jc w:val="left"/>
        <w:rPr>
          <w:rFonts w:ascii="仿宋_GB2312" w:eastAsia="仿宋_GB2312"/>
          <w:sz w:val="32"/>
          <w:szCs w:val="32"/>
        </w:rPr>
      </w:pPr>
    </w:p>
    <w:p w:rsidR="00036190" w:rsidRDefault="00036190">
      <w:pPr>
        <w:ind w:firstLineChars="200" w:firstLine="640"/>
        <w:jc w:val="left"/>
        <w:rPr>
          <w:rFonts w:ascii="仿宋_GB2312" w:eastAsia="仿宋_GB2312"/>
          <w:sz w:val="32"/>
          <w:szCs w:val="32"/>
        </w:rPr>
      </w:pPr>
    </w:p>
    <w:p w:rsidR="00036190" w:rsidRDefault="00036190">
      <w:pPr>
        <w:ind w:firstLineChars="200" w:firstLine="640"/>
        <w:jc w:val="left"/>
        <w:rPr>
          <w:rFonts w:ascii="仿宋_GB2312" w:eastAsia="仿宋_GB2312"/>
          <w:sz w:val="32"/>
          <w:szCs w:val="32"/>
        </w:rPr>
      </w:pPr>
    </w:p>
    <w:p w:rsidR="00036190" w:rsidRDefault="00036190">
      <w:pPr>
        <w:ind w:firstLineChars="200" w:firstLine="640"/>
        <w:jc w:val="left"/>
        <w:rPr>
          <w:rFonts w:ascii="仿宋_GB2312" w:eastAsia="仿宋_GB2312"/>
          <w:sz w:val="32"/>
          <w:szCs w:val="32"/>
        </w:rPr>
      </w:pPr>
    </w:p>
    <w:p w:rsidR="00036190" w:rsidRDefault="00036190">
      <w:pPr>
        <w:ind w:firstLineChars="200" w:firstLine="640"/>
        <w:jc w:val="left"/>
        <w:rPr>
          <w:rFonts w:ascii="仿宋_GB2312" w:eastAsia="仿宋_GB2312"/>
          <w:sz w:val="32"/>
          <w:szCs w:val="32"/>
        </w:rPr>
      </w:pPr>
    </w:p>
    <w:p w:rsidR="00036190" w:rsidRDefault="00036190">
      <w:pPr>
        <w:ind w:firstLineChars="200" w:firstLine="640"/>
        <w:jc w:val="left"/>
        <w:rPr>
          <w:rFonts w:ascii="仿宋_GB2312" w:eastAsia="仿宋_GB2312"/>
          <w:sz w:val="32"/>
          <w:szCs w:val="32"/>
        </w:rPr>
      </w:pPr>
    </w:p>
    <w:p w:rsidR="00036190" w:rsidRDefault="00036190">
      <w:pPr>
        <w:ind w:firstLineChars="200" w:firstLine="640"/>
        <w:jc w:val="left"/>
        <w:rPr>
          <w:rFonts w:ascii="仿宋_GB2312" w:eastAsia="仿宋_GB2312"/>
          <w:sz w:val="32"/>
          <w:szCs w:val="32"/>
        </w:rPr>
      </w:pPr>
    </w:p>
    <w:p w:rsidR="00036190" w:rsidRDefault="00036190">
      <w:pPr>
        <w:ind w:firstLineChars="200" w:firstLine="640"/>
        <w:jc w:val="left"/>
        <w:rPr>
          <w:rFonts w:ascii="仿宋_GB2312" w:eastAsia="仿宋_GB2312"/>
          <w:sz w:val="32"/>
          <w:szCs w:val="32"/>
        </w:rPr>
      </w:pPr>
    </w:p>
    <w:p w:rsidR="00FE5BB6" w:rsidRDefault="00FE5BB6" w:rsidP="00A227DC">
      <w:pPr>
        <w:ind w:firstLineChars="300" w:firstLine="1084"/>
        <w:rPr>
          <w:rFonts w:ascii="宋体" w:hAnsi="宋体" w:hint="eastAsia"/>
          <w:b/>
          <w:sz w:val="36"/>
          <w:szCs w:val="36"/>
        </w:rPr>
      </w:pPr>
    </w:p>
    <w:p w:rsidR="002A6BA4" w:rsidRDefault="00143DE0" w:rsidP="00A227DC">
      <w:pPr>
        <w:ind w:firstLineChars="300" w:firstLine="1084"/>
        <w:rPr>
          <w:rFonts w:ascii="宋体" w:hAnsi="宋体"/>
          <w:b/>
          <w:sz w:val="36"/>
          <w:szCs w:val="36"/>
        </w:rPr>
      </w:pPr>
      <w:r>
        <w:rPr>
          <w:rFonts w:ascii="宋体" w:hAnsi="宋体" w:hint="eastAsia"/>
          <w:b/>
          <w:sz w:val="36"/>
          <w:szCs w:val="36"/>
        </w:rPr>
        <w:t>第二部分 明山区</w:t>
      </w:r>
      <w:r w:rsidR="002A6BA4" w:rsidRPr="002A6BA4">
        <w:rPr>
          <w:rFonts w:ascii="黑体" w:eastAsia="黑体" w:hAnsi="黑体" w:hint="eastAsia"/>
          <w:sz w:val="36"/>
          <w:szCs w:val="36"/>
        </w:rPr>
        <w:t>文化旅游和广播电视</w:t>
      </w:r>
      <w:r>
        <w:rPr>
          <w:rFonts w:ascii="宋体" w:hAnsi="宋体" w:hint="eastAsia"/>
          <w:b/>
          <w:sz w:val="36"/>
          <w:szCs w:val="36"/>
        </w:rPr>
        <w:t>局</w:t>
      </w:r>
    </w:p>
    <w:p w:rsidR="00036190" w:rsidRDefault="00143DE0">
      <w:pPr>
        <w:jc w:val="center"/>
        <w:rPr>
          <w:rFonts w:ascii="宋体" w:hAnsi="宋体"/>
          <w:b/>
          <w:sz w:val="36"/>
          <w:szCs w:val="36"/>
        </w:rPr>
      </w:pPr>
      <w:r>
        <w:rPr>
          <w:rFonts w:ascii="宋体" w:hAnsi="宋体" w:hint="eastAsia"/>
          <w:b/>
          <w:sz w:val="36"/>
          <w:szCs w:val="36"/>
        </w:rPr>
        <w:t>2020年部门预算情况说明</w:t>
      </w:r>
    </w:p>
    <w:p w:rsidR="00036190" w:rsidRDefault="00036190">
      <w:pPr>
        <w:rPr>
          <w:rFonts w:ascii="宋体" w:hAnsi="宋体"/>
          <w:b/>
          <w:sz w:val="36"/>
          <w:szCs w:val="36"/>
        </w:rPr>
      </w:pPr>
    </w:p>
    <w:p w:rsidR="00036190" w:rsidRDefault="00143DE0">
      <w:pPr>
        <w:ind w:firstLineChars="196" w:firstLine="627"/>
        <w:rPr>
          <w:rFonts w:ascii="黑体" w:eastAsia="黑体" w:hAnsi="黑体"/>
          <w:sz w:val="32"/>
          <w:szCs w:val="32"/>
        </w:rPr>
      </w:pPr>
      <w:r>
        <w:rPr>
          <w:rFonts w:ascii="黑体" w:eastAsia="黑体" w:hAnsi="黑体" w:hint="eastAsia"/>
          <w:sz w:val="32"/>
          <w:szCs w:val="32"/>
        </w:rPr>
        <w:t>一、收支预算的总体情况</w:t>
      </w:r>
    </w:p>
    <w:p w:rsidR="00036190" w:rsidRDefault="00143DE0">
      <w:pPr>
        <w:ind w:firstLine="660"/>
        <w:rPr>
          <w:rFonts w:ascii="仿宋_GB2312" w:eastAsia="仿宋_GB2312" w:hAnsi="宋体"/>
          <w:sz w:val="32"/>
          <w:szCs w:val="32"/>
        </w:rPr>
      </w:pPr>
      <w:r>
        <w:rPr>
          <w:rFonts w:ascii="仿宋_GB2312" w:eastAsia="仿宋_GB2312" w:hAnsi="宋体" w:hint="eastAsia"/>
          <w:sz w:val="32"/>
          <w:szCs w:val="32"/>
        </w:rPr>
        <w:t>按照综合预算的原则，明山区</w:t>
      </w:r>
      <w:r w:rsidR="002A6BA4">
        <w:rPr>
          <w:rFonts w:ascii="黑体" w:eastAsia="黑体" w:hAnsi="黑体" w:hint="eastAsia"/>
          <w:sz w:val="32"/>
          <w:szCs w:val="32"/>
        </w:rPr>
        <w:t>文化旅游和广播电视</w:t>
      </w:r>
      <w:r>
        <w:rPr>
          <w:rFonts w:ascii="仿宋_GB2312" w:eastAsia="仿宋_GB2312" w:hAnsi="宋体" w:hint="eastAsia"/>
          <w:sz w:val="32"/>
          <w:szCs w:val="32"/>
        </w:rPr>
        <w:t>局所有收入和支出均纳入部门预算管理。其中：</w:t>
      </w:r>
    </w:p>
    <w:p w:rsidR="00036190" w:rsidRDefault="00143DE0">
      <w:pPr>
        <w:ind w:firstLine="660"/>
        <w:rPr>
          <w:rFonts w:ascii="仿宋_GB2312" w:eastAsia="仿宋_GB2312" w:hAnsi="宋体"/>
          <w:sz w:val="32"/>
          <w:szCs w:val="32"/>
        </w:rPr>
      </w:pPr>
      <w:r>
        <w:rPr>
          <w:rFonts w:ascii="仿宋_GB2312" w:eastAsia="仿宋_GB2312" w:hAnsi="宋体" w:hint="eastAsia"/>
          <w:b/>
          <w:bCs/>
          <w:sz w:val="32"/>
          <w:szCs w:val="32"/>
        </w:rPr>
        <w:t>（一）收入预算</w:t>
      </w:r>
      <w:r w:rsidR="00A227DC">
        <w:rPr>
          <w:rFonts w:ascii="仿宋_GB2312" w:eastAsia="仿宋_GB2312" w:hAnsi="宋体" w:hint="eastAsia"/>
          <w:b/>
          <w:bCs/>
          <w:sz w:val="32"/>
          <w:szCs w:val="32"/>
        </w:rPr>
        <w:t>71.4</w:t>
      </w:r>
      <w:r>
        <w:rPr>
          <w:rFonts w:ascii="仿宋_GB2312" w:eastAsia="仿宋_GB2312" w:hAnsi="宋体" w:hint="eastAsia"/>
          <w:b/>
          <w:bCs/>
          <w:sz w:val="32"/>
          <w:szCs w:val="32"/>
        </w:rPr>
        <w:t>万元，</w:t>
      </w:r>
      <w:r>
        <w:rPr>
          <w:rFonts w:ascii="仿宋_GB2312" w:eastAsia="仿宋_GB2312" w:hAnsi="宋体" w:hint="eastAsia"/>
          <w:sz w:val="32"/>
          <w:szCs w:val="32"/>
        </w:rPr>
        <w:t>包括：</w:t>
      </w:r>
    </w:p>
    <w:p w:rsidR="00036190" w:rsidRDefault="00143DE0">
      <w:pPr>
        <w:ind w:firstLine="660"/>
        <w:rPr>
          <w:rFonts w:ascii="仿宋_GB2312" w:eastAsia="仿宋_GB2312" w:hAnsi="宋体"/>
          <w:sz w:val="32"/>
          <w:szCs w:val="32"/>
        </w:rPr>
      </w:pPr>
      <w:r>
        <w:rPr>
          <w:rFonts w:ascii="仿宋_GB2312" w:eastAsia="仿宋_GB2312" w:hAnsi="宋体" w:hint="eastAsia"/>
          <w:sz w:val="32"/>
          <w:szCs w:val="32"/>
        </w:rPr>
        <w:t>1.财政拨款收入</w:t>
      </w:r>
      <w:r w:rsidR="00A227DC">
        <w:rPr>
          <w:rFonts w:ascii="仿宋_GB2312" w:eastAsia="仿宋_GB2312" w:hAnsi="宋体" w:hint="eastAsia"/>
          <w:sz w:val="32"/>
          <w:szCs w:val="32"/>
        </w:rPr>
        <w:t>71.4</w:t>
      </w:r>
      <w:r>
        <w:rPr>
          <w:rFonts w:ascii="仿宋_GB2312" w:eastAsia="仿宋_GB2312" w:hAnsi="宋体" w:hint="eastAsia"/>
          <w:sz w:val="32"/>
          <w:szCs w:val="32"/>
        </w:rPr>
        <w:t>万元；</w:t>
      </w:r>
    </w:p>
    <w:p w:rsidR="00036190" w:rsidRDefault="00143DE0">
      <w:pPr>
        <w:ind w:firstLine="660"/>
        <w:rPr>
          <w:rFonts w:ascii="仿宋_GB2312" w:eastAsia="仿宋_GB2312" w:hAnsi="宋体"/>
          <w:sz w:val="32"/>
          <w:szCs w:val="32"/>
        </w:rPr>
      </w:pPr>
      <w:r>
        <w:rPr>
          <w:rFonts w:ascii="仿宋_GB2312" w:eastAsia="仿宋_GB2312" w:hAnsi="宋体" w:hint="eastAsia"/>
          <w:sz w:val="32"/>
          <w:szCs w:val="32"/>
        </w:rPr>
        <w:t>2.纳入预算管理的行政事业性收费等非税收入0万元；</w:t>
      </w:r>
    </w:p>
    <w:p w:rsidR="00036190" w:rsidRDefault="00036190">
      <w:pPr>
        <w:ind w:firstLine="660"/>
        <w:rPr>
          <w:rFonts w:ascii="仿宋_GB2312" w:eastAsia="仿宋_GB2312" w:hAnsi="宋体"/>
          <w:b/>
          <w:bCs/>
          <w:sz w:val="32"/>
          <w:szCs w:val="32"/>
        </w:rPr>
      </w:pPr>
    </w:p>
    <w:p w:rsidR="00036190" w:rsidRDefault="00143DE0">
      <w:pPr>
        <w:ind w:firstLine="660"/>
        <w:rPr>
          <w:rFonts w:ascii="仿宋_GB2312" w:eastAsia="仿宋_GB2312" w:hAnsi="宋体"/>
          <w:sz w:val="32"/>
          <w:szCs w:val="32"/>
        </w:rPr>
      </w:pPr>
      <w:r>
        <w:rPr>
          <w:rFonts w:ascii="仿宋_GB2312" w:eastAsia="仿宋_GB2312" w:hAnsi="宋体" w:hint="eastAsia"/>
          <w:b/>
          <w:bCs/>
          <w:sz w:val="32"/>
          <w:szCs w:val="32"/>
        </w:rPr>
        <w:t>（二）支出预算</w:t>
      </w:r>
      <w:r w:rsidR="00A227DC">
        <w:rPr>
          <w:rFonts w:ascii="仿宋_GB2312" w:eastAsia="仿宋_GB2312" w:hAnsi="宋体" w:hint="eastAsia"/>
          <w:b/>
          <w:bCs/>
          <w:sz w:val="32"/>
          <w:szCs w:val="32"/>
        </w:rPr>
        <w:t>71.4</w:t>
      </w:r>
      <w:r>
        <w:rPr>
          <w:rFonts w:ascii="仿宋_GB2312" w:eastAsia="仿宋_GB2312" w:hAnsi="宋体" w:hint="eastAsia"/>
          <w:b/>
          <w:bCs/>
          <w:sz w:val="32"/>
          <w:szCs w:val="32"/>
        </w:rPr>
        <w:t>万元，</w:t>
      </w:r>
      <w:r>
        <w:rPr>
          <w:rFonts w:ascii="仿宋_GB2312" w:eastAsia="仿宋_GB2312" w:hAnsi="宋体" w:hint="eastAsia"/>
          <w:sz w:val="32"/>
          <w:szCs w:val="32"/>
        </w:rPr>
        <w:t>包括：</w:t>
      </w:r>
    </w:p>
    <w:p w:rsidR="00036190" w:rsidRDefault="00143DE0">
      <w:pPr>
        <w:ind w:firstLine="660"/>
        <w:rPr>
          <w:rFonts w:ascii="仿宋_GB2312" w:eastAsia="仿宋_GB2312" w:hAnsi="宋体"/>
          <w:sz w:val="32"/>
          <w:szCs w:val="32"/>
        </w:rPr>
      </w:pPr>
      <w:r>
        <w:rPr>
          <w:rFonts w:ascii="仿宋_GB2312" w:eastAsia="仿宋_GB2312" w:hAnsi="宋体" w:hint="eastAsia"/>
          <w:sz w:val="32"/>
          <w:szCs w:val="32"/>
        </w:rPr>
        <w:t>1.基本支出</w:t>
      </w:r>
      <w:r w:rsidR="00A227DC">
        <w:rPr>
          <w:rFonts w:ascii="仿宋_GB2312" w:eastAsia="仿宋_GB2312" w:hAnsi="宋体" w:hint="eastAsia"/>
          <w:sz w:val="32"/>
          <w:szCs w:val="32"/>
        </w:rPr>
        <w:t>47.8</w:t>
      </w:r>
      <w:r>
        <w:rPr>
          <w:rFonts w:ascii="仿宋_GB2312" w:eastAsia="仿宋_GB2312" w:hAnsi="宋体" w:hint="eastAsia"/>
          <w:sz w:val="32"/>
          <w:szCs w:val="32"/>
        </w:rPr>
        <w:t>万元；</w:t>
      </w:r>
    </w:p>
    <w:p w:rsidR="00036190" w:rsidRDefault="00143DE0">
      <w:pPr>
        <w:ind w:firstLine="660"/>
        <w:rPr>
          <w:rFonts w:ascii="仿宋_GB2312" w:eastAsia="仿宋_GB2312" w:hAnsi="宋体"/>
          <w:sz w:val="32"/>
          <w:szCs w:val="32"/>
        </w:rPr>
      </w:pPr>
      <w:r>
        <w:rPr>
          <w:rFonts w:ascii="仿宋_GB2312" w:eastAsia="仿宋_GB2312" w:hAnsi="宋体" w:hint="eastAsia"/>
          <w:sz w:val="32"/>
          <w:szCs w:val="32"/>
        </w:rPr>
        <w:t>2.项目支出</w:t>
      </w:r>
      <w:r w:rsidR="00A227DC">
        <w:rPr>
          <w:rFonts w:ascii="仿宋_GB2312" w:eastAsia="仿宋_GB2312" w:hAnsi="宋体" w:hint="eastAsia"/>
          <w:sz w:val="32"/>
          <w:szCs w:val="32"/>
        </w:rPr>
        <w:t>23.6</w:t>
      </w:r>
      <w:r>
        <w:rPr>
          <w:rFonts w:ascii="仿宋_GB2312" w:eastAsia="仿宋_GB2312" w:hAnsi="宋体" w:hint="eastAsia"/>
          <w:sz w:val="32"/>
          <w:szCs w:val="32"/>
        </w:rPr>
        <w:t>万元；</w:t>
      </w:r>
    </w:p>
    <w:p w:rsidR="00036190" w:rsidRDefault="00143DE0">
      <w:pPr>
        <w:ind w:firstLine="660"/>
        <w:rPr>
          <w:rFonts w:ascii="黑体" w:eastAsia="黑体" w:hAnsi="黑体"/>
          <w:sz w:val="32"/>
          <w:szCs w:val="32"/>
        </w:rPr>
      </w:pPr>
      <w:r>
        <w:rPr>
          <w:rFonts w:ascii="黑体" w:eastAsia="黑体" w:hAnsi="黑体" w:hint="eastAsia"/>
          <w:sz w:val="32"/>
          <w:szCs w:val="32"/>
        </w:rPr>
        <w:t>二、机关运行经费安排情况</w:t>
      </w:r>
    </w:p>
    <w:p w:rsidR="00036190" w:rsidRDefault="00143DE0">
      <w:pPr>
        <w:ind w:firstLine="645"/>
        <w:rPr>
          <w:rFonts w:ascii="仿宋_GB2312" w:eastAsia="仿宋_GB2312" w:hAnsi="宋体"/>
          <w:sz w:val="32"/>
          <w:szCs w:val="32"/>
        </w:rPr>
      </w:pPr>
      <w:r>
        <w:rPr>
          <w:rFonts w:ascii="仿宋_GB2312" w:eastAsia="仿宋_GB2312" w:hAnsi="宋体" w:hint="eastAsia"/>
          <w:sz w:val="32"/>
          <w:szCs w:val="32"/>
        </w:rPr>
        <w:t>2020年明山区</w:t>
      </w:r>
      <w:r w:rsidR="00A227DC">
        <w:rPr>
          <w:rFonts w:ascii="黑体" w:eastAsia="黑体" w:hAnsi="黑体" w:hint="eastAsia"/>
          <w:sz w:val="32"/>
          <w:szCs w:val="32"/>
        </w:rPr>
        <w:t>文化旅游和广播电视</w:t>
      </w:r>
      <w:r>
        <w:rPr>
          <w:rFonts w:ascii="仿宋_GB2312" w:eastAsia="仿宋_GB2312" w:hAnsi="宋体" w:hint="eastAsia"/>
          <w:sz w:val="32"/>
          <w:szCs w:val="32"/>
        </w:rPr>
        <w:t>局机关运行经费预算为</w:t>
      </w:r>
      <w:r w:rsidR="00251288">
        <w:rPr>
          <w:rFonts w:ascii="仿宋_GB2312" w:eastAsia="仿宋_GB2312" w:hAnsi="宋体" w:hint="eastAsia"/>
          <w:sz w:val="32"/>
          <w:szCs w:val="32"/>
        </w:rPr>
        <w:t>8.3</w:t>
      </w:r>
      <w:r>
        <w:rPr>
          <w:rFonts w:ascii="仿宋_GB2312" w:eastAsia="仿宋_GB2312" w:hAnsi="宋体" w:hint="eastAsia"/>
          <w:sz w:val="32"/>
          <w:szCs w:val="32"/>
        </w:rPr>
        <w:t>万元，主要包括</w:t>
      </w:r>
      <w:r>
        <w:rPr>
          <w:rFonts w:ascii="仿宋_GB2312" w:eastAsia="仿宋_GB2312" w:hint="eastAsia"/>
          <w:sz w:val="32"/>
          <w:szCs w:val="32"/>
        </w:rPr>
        <w:t>办公及印刷费、邮电费、会议费、福利费、日常维修费、专用材料及一般设备购置费以及其他费用。</w:t>
      </w:r>
    </w:p>
    <w:p w:rsidR="00036190" w:rsidRDefault="00143DE0">
      <w:pPr>
        <w:ind w:firstLine="660"/>
        <w:rPr>
          <w:rFonts w:ascii="黑体" w:eastAsia="黑体" w:hAnsi="黑体"/>
          <w:sz w:val="32"/>
          <w:szCs w:val="32"/>
        </w:rPr>
      </w:pPr>
      <w:r>
        <w:rPr>
          <w:rFonts w:ascii="黑体" w:eastAsia="黑体" w:hAnsi="黑体" w:hint="eastAsia"/>
          <w:sz w:val="32"/>
          <w:szCs w:val="32"/>
        </w:rPr>
        <w:t>三、政府采购情况</w:t>
      </w:r>
    </w:p>
    <w:p w:rsidR="00036190" w:rsidRDefault="00143DE0">
      <w:pPr>
        <w:ind w:firstLine="645"/>
        <w:rPr>
          <w:rFonts w:ascii="仿宋_GB2312" w:eastAsia="仿宋_GB2312" w:hAnsi="宋体"/>
          <w:sz w:val="32"/>
          <w:szCs w:val="32"/>
        </w:rPr>
      </w:pPr>
      <w:r>
        <w:rPr>
          <w:rFonts w:ascii="仿宋_GB2312" w:eastAsia="仿宋_GB2312" w:hAnsi="宋体" w:hint="eastAsia"/>
          <w:sz w:val="32"/>
          <w:szCs w:val="32"/>
        </w:rPr>
        <w:t>2020年明山区</w:t>
      </w:r>
      <w:r w:rsidR="00251288">
        <w:rPr>
          <w:rFonts w:ascii="黑体" w:eastAsia="黑体" w:hAnsi="黑体" w:hint="eastAsia"/>
          <w:sz w:val="32"/>
          <w:szCs w:val="32"/>
        </w:rPr>
        <w:t>文化旅游和广播电视</w:t>
      </w:r>
      <w:r>
        <w:rPr>
          <w:rFonts w:ascii="仿宋_GB2312" w:eastAsia="仿宋_GB2312" w:hAnsi="宋体" w:hint="eastAsia"/>
          <w:sz w:val="32"/>
          <w:szCs w:val="32"/>
        </w:rPr>
        <w:t>局安排政府采购预算0万元，其中：政府采购货物支出0万元，政府购买服务支出0万元，政府采购工程支出0万元。</w:t>
      </w:r>
    </w:p>
    <w:p w:rsidR="00036190" w:rsidRDefault="00143DE0">
      <w:pPr>
        <w:ind w:firstLine="660"/>
        <w:rPr>
          <w:rFonts w:ascii="黑体" w:eastAsia="黑体" w:hAnsi="黑体"/>
          <w:sz w:val="32"/>
          <w:szCs w:val="32"/>
        </w:rPr>
      </w:pPr>
      <w:r>
        <w:rPr>
          <w:rFonts w:ascii="黑体" w:eastAsia="黑体" w:hAnsi="黑体" w:hint="eastAsia"/>
          <w:sz w:val="32"/>
          <w:szCs w:val="32"/>
        </w:rPr>
        <w:lastRenderedPageBreak/>
        <w:t>四、“三公”经费预算情况</w:t>
      </w:r>
    </w:p>
    <w:p w:rsidR="00036190" w:rsidRDefault="00143DE0">
      <w:pPr>
        <w:ind w:firstLineChars="200" w:firstLine="640"/>
        <w:jc w:val="left"/>
        <w:rPr>
          <w:rFonts w:ascii="仿宋_GB2312" w:eastAsia="仿宋_GB2312" w:hAnsi="宋体"/>
          <w:sz w:val="32"/>
          <w:szCs w:val="32"/>
        </w:rPr>
      </w:pPr>
      <w:r>
        <w:rPr>
          <w:rFonts w:ascii="仿宋_GB2312" w:eastAsia="仿宋_GB2312" w:hAnsi="宋体" w:hint="eastAsia"/>
          <w:sz w:val="32"/>
          <w:szCs w:val="32"/>
        </w:rPr>
        <w:t>2020年，明山区</w:t>
      </w:r>
      <w:r w:rsidR="00427A3E">
        <w:rPr>
          <w:rFonts w:ascii="黑体" w:eastAsia="黑体" w:hAnsi="黑体" w:hint="eastAsia"/>
          <w:sz w:val="32"/>
          <w:szCs w:val="32"/>
        </w:rPr>
        <w:t>文化旅游和广播电视</w:t>
      </w:r>
      <w:r>
        <w:rPr>
          <w:rFonts w:ascii="仿宋_GB2312" w:eastAsia="仿宋_GB2312" w:hAnsi="宋体" w:hint="eastAsia"/>
          <w:sz w:val="32"/>
          <w:szCs w:val="32"/>
        </w:rPr>
        <w:t>局一般公共预算安排“三公”经费预算为0万元。其中：</w:t>
      </w:r>
    </w:p>
    <w:p w:rsidR="00036190" w:rsidRDefault="00143DE0">
      <w:pPr>
        <w:ind w:firstLineChars="200" w:firstLine="640"/>
        <w:jc w:val="left"/>
        <w:rPr>
          <w:rFonts w:ascii="仿宋_GB2312" w:eastAsia="仿宋_GB2312" w:hAnsi="宋体"/>
          <w:sz w:val="32"/>
          <w:szCs w:val="32"/>
        </w:rPr>
      </w:pPr>
      <w:r>
        <w:rPr>
          <w:rFonts w:ascii="仿宋_GB2312" w:eastAsia="仿宋_GB2312" w:hAnsi="宋体" w:hint="eastAsia"/>
          <w:sz w:val="32"/>
          <w:szCs w:val="32"/>
        </w:rPr>
        <w:t>1.因公出国（境）费0万元。</w:t>
      </w:r>
    </w:p>
    <w:p w:rsidR="00036190" w:rsidRDefault="00143DE0">
      <w:pPr>
        <w:ind w:firstLineChars="200" w:firstLine="640"/>
        <w:jc w:val="left"/>
        <w:rPr>
          <w:rFonts w:ascii="仿宋_GB2312" w:eastAsia="仿宋_GB2312" w:hAnsi="宋体"/>
          <w:sz w:val="32"/>
          <w:szCs w:val="32"/>
        </w:rPr>
      </w:pPr>
      <w:r>
        <w:rPr>
          <w:rFonts w:ascii="仿宋_GB2312" w:eastAsia="仿宋_GB2312" w:hAnsi="宋体" w:hint="eastAsia"/>
          <w:sz w:val="32"/>
          <w:szCs w:val="32"/>
        </w:rPr>
        <w:t>2.公务接待费0万元。</w:t>
      </w:r>
    </w:p>
    <w:p w:rsidR="00036190" w:rsidRDefault="00143DE0">
      <w:pPr>
        <w:ind w:firstLineChars="200" w:firstLine="640"/>
        <w:jc w:val="left"/>
        <w:rPr>
          <w:rFonts w:ascii="仿宋_GB2312" w:eastAsia="仿宋_GB2312" w:hAnsi="宋体"/>
          <w:sz w:val="32"/>
          <w:szCs w:val="32"/>
        </w:rPr>
      </w:pPr>
      <w:r>
        <w:rPr>
          <w:rFonts w:ascii="仿宋_GB2312" w:eastAsia="仿宋_GB2312" w:hAnsi="宋体" w:hint="eastAsia"/>
          <w:sz w:val="32"/>
          <w:szCs w:val="32"/>
        </w:rPr>
        <w:t>3.公务用车购置及运行费0万元。</w:t>
      </w: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143DE0">
      <w:pPr>
        <w:jc w:val="center"/>
        <w:rPr>
          <w:rFonts w:ascii="宋体" w:hAnsi="宋体"/>
          <w:b/>
          <w:sz w:val="36"/>
          <w:szCs w:val="36"/>
        </w:rPr>
      </w:pPr>
      <w:r>
        <w:rPr>
          <w:rFonts w:ascii="宋体" w:hAnsi="宋体" w:hint="eastAsia"/>
          <w:b/>
          <w:sz w:val="36"/>
          <w:szCs w:val="36"/>
        </w:rPr>
        <w:t>第三部分 名词解释</w:t>
      </w:r>
    </w:p>
    <w:p w:rsidR="00036190" w:rsidRDefault="00036190">
      <w:pPr>
        <w:jc w:val="center"/>
        <w:rPr>
          <w:rFonts w:ascii="黑体" w:eastAsia="黑体"/>
          <w:sz w:val="36"/>
          <w:szCs w:val="36"/>
        </w:rPr>
      </w:pPr>
    </w:p>
    <w:p w:rsidR="00036190" w:rsidRDefault="00143DE0" w:rsidP="002A6BA4">
      <w:pPr>
        <w:ind w:firstLineChars="200" w:firstLine="640"/>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指财政当年拨付的资金。</w:t>
      </w:r>
    </w:p>
    <w:p w:rsidR="00036190" w:rsidRDefault="00143DE0" w:rsidP="002A6BA4">
      <w:pPr>
        <w:ind w:firstLineChars="200" w:firstLine="640"/>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036190" w:rsidRDefault="00143DE0" w:rsidP="002A6BA4">
      <w:pPr>
        <w:ind w:firstLineChars="200" w:firstLine="640"/>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036190" w:rsidRDefault="00143DE0" w:rsidP="002A6BA4">
      <w:pPr>
        <w:ind w:firstLineChars="200" w:firstLine="640"/>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36190" w:rsidRDefault="00143DE0" w:rsidP="002A6BA4">
      <w:pPr>
        <w:ind w:firstLineChars="200" w:firstLine="640"/>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036190" w:rsidRDefault="00143DE0" w:rsidP="002A6BA4">
      <w:pPr>
        <w:ind w:firstLineChars="200" w:firstLine="640"/>
        <w:jc w:val="left"/>
        <w:rPr>
          <w:rFonts w:ascii="仿宋_GB2312" w:eastAsia="仿宋_GB2312"/>
          <w:b/>
          <w:sz w:val="32"/>
          <w:szCs w:val="32"/>
        </w:rPr>
      </w:pPr>
      <w:bookmarkStart w:id="0" w:name="OLE_LINK1"/>
      <w:r>
        <w:rPr>
          <w:rFonts w:ascii="仿宋_GB2312" w:eastAsia="仿宋_GB2312" w:hint="eastAsia"/>
          <w:b/>
          <w:sz w:val="32"/>
          <w:szCs w:val="32"/>
        </w:rPr>
        <w:t>6.政府性基金收入</w:t>
      </w:r>
      <w:bookmarkEnd w:id="0"/>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036190" w:rsidRDefault="00143DE0" w:rsidP="002A6BA4">
      <w:pPr>
        <w:ind w:firstLineChars="200" w:firstLine="640"/>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w:t>
      </w:r>
      <w:r>
        <w:rPr>
          <w:rFonts w:ascii="仿宋_GB2312" w:eastAsia="仿宋_GB2312" w:hint="eastAsia"/>
          <w:sz w:val="32"/>
          <w:szCs w:val="32"/>
        </w:rPr>
        <w:lastRenderedPageBreak/>
        <w:t>费收入”、“政府性基金收入”以外的收入。</w:t>
      </w:r>
    </w:p>
    <w:p w:rsidR="00036190" w:rsidRDefault="00143DE0" w:rsidP="002A6BA4">
      <w:pPr>
        <w:ind w:firstLineChars="200" w:firstLine="640"/>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rsidR="00036190" w:rsidRDefault="00143DE0" w:rsidP="002A6BA4">
      <w:pPr>
        <w:ind w:firstLineChars="200" w:firstLine="640"/>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036190" w:rsidRDefault="00143DE0" w:rsidP="002A6BA4">
      <w:pPr>
        <w:ind w:firstLineChars="200" w:firstLine="640"/>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036190" w:rsidRDefault="00143DE0" w:rsidP="002A6BA4">
      <w:pPr>
        <w:ind w:firstLineChars="200" w:firstLine="640"/>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036190" w:rsidRDefault="00143DE0" w:rsidP="002A6BA4">
      <w:pPr>
        <w:ind w:firstLineChars="200" w:firstLine="640"/>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036190" w:rsidRDefault="00143DE0" w:rsidP="002A6BA4">
      <w:pPr>
        <w:ind w:firstLineChars="200" w:firstLine="640"/>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036190" w:rsidRDefault="00143DE0" w:rsidP="002A6BA4">
      <w:pPr>
        <w:ind w:firstLineChars="200" w:firstLine="640"/>
        <w:jc w:val="left"/>
        <w:rPr>
          <w:rFonts w:ascii="仿宋_GB2312" w:eastAsia="仿宋_GB2312"/>
          <w:sz w:val="32"/>
          <w:szCs w:val="32"/>
        </w:rPr>
      </w:pPr>
      <w:r>
        <w:rPr>
          <w:rFonts w:ascii="仿宋_GB2312" w:eastAsia="仿宋_GB2312" w:hint="eastAsia"/>
          <w:b/>
          <w:sz w:val="32"/>
          <w:szCs w:val="32"/>
        </w:rPr>
        <w:t>14.住房保障（类）住房改革（款）住房公积金（项）：</w:t>
      </w:r>
      <w:r>
        <w:rPr>
          <w:rFonts w:ascii="仿宋_GB2312" w:eastAsia="仿宋_GB2312" w:hint="eastAsia"/>
          <w:sz w:val="32"/>
          <w:szCs w:val="32"/>
        </w:rPr>
        <w:t>反映</w:t>
      </w:r>
      <w:r>
        <w:rPr>
          <w:rFonts w:ascii="仿宋_GB2312" w:eastAsia="仿宋_GB2312" w:hint="eastAsia"/>
          <w:sz w:val="32"/>
          <w:szCs w:val="32"/>
        </w:rPr>
        <w:lastRenderedPageBreak/>
        <w:t xml:space="preserve">行政事业单位按人力资源和社会保障部、财政部规定的基本工资和津贴补贴以及规定比例为职工缴纳的住房公积金。 </w:t>
      </w:r>
    </w:p>
    <w:p w:rsidR="00036190" w:rsidRDefault="00143DE0">
      <w:pPr>
        <w:jc w:val="center"/>
        <w:rPr>
          <w:rFonts w:ascii="仿宋_GB2312" w:eastAsia="仿宋_GB2312"/>
          <w:sz w:val="32"/>
          <w:szCs w:val="32"/>
        </w:rPr>
      </w:pPr>
      <w:r>
        <w:rPr>
          <w:rFonts w:ascii="宋体" w:hAnsi="宋体" w:hint="eastAsia"/>
          <w:b/>
          <w:sz w:val="36"/>
          <w:szCs w:val="36"/>
        </w:rPr>
        <w:t>第四部分 明山区</w:t>
      </w:r>
      <w:r w:rsidR="00383215" w:rsidRPr="00383215">
        <w:rPr>
          <w:rFonts w:ascii="黑体" w:eastAsia="黑体" w:hAnsi="黑体" w:hint="eastAsia"/>
          <w:sz w:val="36"/>
          <w:szCs w:val="36"/>
        </w:rPr>
        <w:t>文化旅游和广播电视</w:t>
      </w:r>
      <w:r>
        <w:rPr>
          <w:rFonts w:ascii="宋体" w:hAnsi="宋体" w:hint="eastAsia"/>
          <w:b/>
          <w:sz w:val="36"/>
          <w:szCs w:val="36"/>
        </w:rPr>
        <w:t>局部门预算批复表</w:t>
      </w:r>
    </w:p>
    <w:p w:rsidR="00036190" w:rsidRDefault="00036190">
      <w:pPr>
        <w:jc w:val="center"/>
        <w:rPr>
          <w:rFonts w:ascii="仿宋_GB2312" w:eastAsia="仿宋_GB2312"/>
          <w:b/>
          <w:sz w:val="32"/>
          <w:szCs w:val="32"/>
        </w:rPr>
      </w:pPr>
    </w:p>
    <w:p w:rsidR="00036190" w:rsidRDefault="00036190">
      <w:pPr>
        <w:jc w:val="center"/>
        <w:rPr>
          <w:rFonts w:ascii="仿宋_GB2312" w:eastAsia="仿宋_GB2312"/>
          <w:sz w:val="32"/>
          <w:szCs w:val="32"/>
        </w:rPr>
      </w:pPr>
    </w:p>
    <w:p w:rsidR="00036190" w:rsidRDefault="00036190">
      <w:pPr>
        <w:jc w:val="center"/>
        <w:rPr>
          <w:rFonts w:ascii="仿宋_GB2312" w:eastAsia="仿宋_GB2312"/>
          <w:b/>
          <w:sz w:val="32"/>
          <w:szCs w:val="32"/>
        </w:rPr>
      </w:pPr>
    </w:p>
    <w:p w:rsidR="00143DE0" w:rsidRDefault="00143DE0">
      <w:pPr>
        <w:rPr>
          <w:rFonts w:ascii="黑体" w:eastAsia="黑体"/>
          <w:sz w:val="36"/>
          <w:szCs w:val="36"/>
        </w:rPr>
      </w:pPr>
    </w:p>
    <w:sectPr w:rsidR="00143DE0" w:rsidSect="00036190">
      <w:footerReference w:type="even" r:id="rId6"/>
      <w:footerReference w:type="default" r:id="rId7"/>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41E" w:rsidRDefault="0089141E">
      <w:r>
        <w:separator/>
      </w:r>
    </w:p>
  </w:endnote>
  <w:endnote w:type="continuationSeparator" w:id="0">
    <w:p w:rsidR="0089141E" w:rsidRDefault="00891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90" w:rsidRDefault="00036190">
    <w:pPr>
      <w:pStyle w:val="a6"/>
      <w:framePr w:wrap="around" w:vAnchor="text" w:hAnchor="margin" w:xAlign="center" w:y="1"/>
      <w:rPr>
        <w:rStyle w:val="a3"/>
      </w:rPr>
    </w:pPr>
    <w:r>
      <w:fldChar w:fldCharType="begin"/>
    </w:r>
    <w:r w:rsidR="00143DE0">
      <w:rPr>
        <w:rStyle w:val="a3"/>
      </w:rPr>
      <w:instrText xml:space="preserve">PAGE  </w:instrText>
    </w:r>
    <w:r>
      <w:fldChar w:fldCharType="end"/>
    </w:r>
  </w:p>
  <w:p w:rsidR="00036190" w:rsidRDefault="0003619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90" w:rsidRDefault="00036190">
    <w:pPr>
      <w:pStyle w:val="a6"/>
      <w:framePr w:wrap="around" w:vAnchor="text" w:hAnchor="margin" w:xAlign="center" w:y="1"/>
      <w:rPr>
        <w:rStyle w:val="a3"/>
      </w:rPr>
    </w:pPr>
    <w:r>
      <w:fldChar w:fldCharType="begin"/>
    </w:r>
    <w:r w:rsidR="00143DE0">
      <w:rPr>
        <w:rStyle w:val="a3"/>
      </w:rPr>
      <w:instrText xml:space="preserve">PAGE  </w:instrText>
    </w:r>
    <w:r>
      <w:fldChar w:fldCharType="separate"/>
    </w:r>
    <w:r w:rsidR="00FE5BB6">
      <w:rPr>
        <w:rStyle w:val="a3"/>
        <w:noProof/>
      </w:rPr>
      <w:t>9</w:t>
    </w:r>
    <w:r>
      <w:fldChar w:fldCharType="end"/>
    </w:r>
  </w:p>
  <w:p w:rsidR="00036190" w:rsidRDefault="0003619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41E" w:rsidRDefault="0089141E">
      <w:r>
        <w:separator/>
      </w:r>
    </w:p>
  </w:footnote>
  <w:footnote w:type="continuationSeparator" w:id="0">
    <w:p w:rsidR="0089141E" w:rsidRDefault="008914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
  <w:rsids>
    <w:rsidRoot w:val="001F4B21"/>
    <w:rsid w:val="000048A5"/>
    <w:rsid w:val="0002546B"/>
    <w:rsid w:val="00036190"/>
    <w:rsid w:val="0004398C"/>
    <w:rsid w:val="0004572D"/>
    <w:rsid w:val="00051065"/>
    <w:rsid w:val="00054F25"/>
    <w:rsid w:val="00073E3F"/>
    <w:rsid w:val="00075A3D"/>
    <w:rsid w:val="0009388E"/>
    <w:rsid w:val="00095D9E"/>
    <w:rsid w:val="000A47B7"/>
    <w:rsid w:val="000B3BE6"/>
    <w:rsid w:val="000C25F9"/>
    <w:rsid w:val="000E1DEF"/>
    <w:rsid w:val="000E403D"/>
    <w:rsid w:val="000E7D0A"/>
    <w:rsid w:val="001100B7"/>
    <w:rsid w:val="00115FE7"/>
    <w:rsid w:val="0013380C"/>
    <w:rsid w:val="00134FAF"/>
    <w:rsid w:val="001364E5"/>
    <w:rsid w:val="0013683A"/>
    <w:rsid w:val="00143DE0"/>
    <w:rsid w:val="001441A4"/>
    <w:rsid w:val="0016412F"/>
    <w:rsid w:val="001656BE"/>
    <w:rsid w:val="001657B6"/>
    <w:rsid w:val="00175D02"/>
    <w:rsid w:val="001846A6"/>
    <w:rsid w:val="00196F76"/>
    <w:rsid w:val="001B77A9"/>
    <w:rsid w:val="001B7AC7"/>
    <w:rsid w:val="001E12A5"/>
    <w:rsid w:val="001E3BB8"/>
    <w:rsid w:val="001F4B21"/>
    <w:rsid w:val="001F5515"/>
    <w:rsid w:val="002003A2"/>
    <w:rsid w:val="00201094"/>
    <w:rsid w:val="002020FA"/>
    <w:rsid w:val="002038F8"/>
    <w:rsid w:val="00207EF8"/>
    <w:rsid w:val="00210A14"/>
    <w:rsid w:val="002137BF"/>
    <w:rsid w:val="0022540A"/>
    <w:rsid w:val="00227F7C"/>
    <w:rsid w:val="002335DF"/>
    <w:rsid w:val="00245461"/>
    <w:rsid w:val="00246231"/>
    <w:rsid w:val="00251288"/>
    <w:rsid w:val="0026131E"/>
    <w:rsid w:val="00264E0A"/>
    <w:rsid w:val="00275865"/>
    <w:rsid w:val="00290DE8"/>
    <w:rsid w:val="002A22FD"/>
    <w:rsid w:val="002A6BA4"/>
    <w:rsid w:val="002C1A77"/>
    <w:rsid w:val="002C210E"/>
    <w:rsid w:val="002D2E1C"/>
    <w:rsid w:val="002E3F3E"/>
    <w:rsid w:val="002F7837"/>
    <w:rsid w:val="00314ECD"/>
    <w:rsid w:val="00331390"/>
    <w:rsid w:val="00340F06"/>
    <w:rsid w:val="00344F39"/>
    <w:rsid w:val="0037688C"/>
    <w:rsid w:val="00383215"/>
    <w:rsid w:val="003858E5"/>
    <w:rsid w:val="003A04EC"/>
    <w:rsid w:val="003D34D0"/>
    <w:rsid w:val="003E0DAF"/>
    <w:rsid w:val="00414072"/>
    <w:rsid w:val="00426B4B"/>
    <w:rsid w:val="00427A3E"/>
    <w:rsid w:val="00437901"/>
    <w:rsid w:val="0044165D"/>
    <w:rsid w:val="0044636A"/>
    <w:rsid w:val="00476F8F"/>
    <w:rsid w:val="00486679"/>
    <w:rsid w:val="00493F18"/>
    <w:rsid w:val="00495584"/>
    <w:rsid w:val="004A4FDC"/>
    <w:rsid w:val="004D584E"/>
    <w:rsid w:val="004E0C11"/>
    <w:rsid w:val="004F0520"/>
    <w:rsid w:val="004F4D7E"/>
    <w:rsid w:val="005127EF"/>
    <w:rsid w:val="0054190D"/>
    <w:rsid w:val="005460BF"/>
    <w:rsid w:val="0055106B"/>
    <w:rsid w:val="00552654"/>
    <w:rsid w:val="00555F4E"/>
    <w:rsid w:val="0057459C"/>
    <w:rsid w:val="00584A71"/>
    <w:rsid w:val="00595870"/>
    <w:rsid w:val="00596C9A"/>
    <w:rsid w:val="005A0B24"/>
    <w:rsid w:val="005A0EF3"/>
    <w:rsid w:val="005B0557"/>
    <w:rsid w:val="005B24A5"/>
    <w:rsid w:val="005C4E9E"/>
    <w:rsid w:val="005C54B4"/>
    <w:rsid w:val="005C67D1"/>
    <w:rsid w:val="005C78B8"/>
    <w:rsid w:val="005D539C"/>
    <w:rsid w:val="00605615"/>
    <w:rsid w:val="006057DC"/>
    <w:rsid w:val="00605DFC"/>
    <w:rsid w:val="00605F98"/>
    <w:rsid w:val="006064EB"/>
    <w:rsid w:val="0060700A"/>
    <w:rsid w:val="00612625"/>
    <w:rsid w:val="00616C8C"/>
    <w:rsid w:val="00627D2A"/>
    <w:rsid w:val="00633168"/>
    <w:rsid w:val="0064390F"/>
    <w:rsid w:val="006470E5"/>
    <w:rsid w:val="006667C4"/>
    <w:rsid w:val="0067371A"/>
    <w:rsid w:val="00675265"/>
    <w:rsid w:val="00680BB7"/>
    <w:rsid w:val="006870E5"/>
    <w:rsid w:val="00687611"/>
    <w:rsid w:val="006A7474"/>
    <w:rsid w:val="006A798C"/>
    <w:rsid w:val="006B2685"/>
    <w:rsid w:val="006C2F3F"/>
    <w:rsid w:val="006C3EC1"/>
    <w:rsid w:val="006D1D00"/>
    <w:rsid w:val="006D5585"/>
    <w:rsid w:val="006E1AF1"/>
    <w:rsid w:val="00711CC3"/>
    <w:rsid w:val="00724191"/>
    <w:rsid w:val="00737CA3"/>
    <w:rsid w:val="007406C0"/>
    <w:rsid w:val="00773350"/>
    <w:rsid w:val="00773BD8"/>
    <w:rsid w:val="007A01A5"/>
    <w:rsid w:val="007C3D56"/>
    <w:rsid w:val="007D2208"/>
    <w:rsid w:val="007D5C00"/>
    <w:rsid w:val="007D5C20"/>
    <w:rsid w:val="007E10AF"/>
    <w:rsid w:val="007E5350"/>
    <w:rsid w:val="007F3E2E"/>
    <w:rsid w:val="00804577"/>
    <w:rsid w:val="00832E30"/>
    <w:rsid w:val="008369B0"/>
    <w:rsid w:val="00862232"/>
    <w:rsid w:val="008624A4"/>
    <w:rsid w:val="00867909"/>
    <w:rsid w:val="0087547D"/>
    <w:rsid w:val="00880AF2"/>
    <w:rsid w:val="0089141E"/>
    <w:rsid w:val="00895609"/>
    <w:rsid w:val="008B2083"/>
    <w:rsid w:val="008B567B"/>
    <w:rsid w:val="008D6BAE"/>
    <w:rsid w:val="008F718E"/>
    <w:rsid w:val="009033AB"/>
    <w:rsid w:val="00917BF2"/>
    <w:rsid w:val="0093641D"/>
    <w:rsid w:val="00941A4D"/>
    <w:rsid w:val="0095395F"/>
    <w:rsid w:val="00954AA1"/>
    <w:rsid w:val="0099409D"/>
    <w:rsid w:val="009A1A6F"/>
    <w:rsid w:val="009C0E1F"/>
    <w:rsid w:val="00A227DC"/>
    <w:rsid w:val="00A80FD5"/>
    <w:rsid w:val="00A810B6"/>
    <w:rsid w:val="00A872EB"/>
    <w:rsid w:val="00A877C7"/>
    <w:rsid w:val="00A93DBE"/>
    <w:rsid w:val="00AA1922"/>
    <w:rsid w:val="00AC480B"/>
    <w:rsid w:val="00B0465C"/>
    <w:rsid w:val="00B048FD"/>
    <w:rsid w:val="00B07BEB"/>
    <w:rsid w:val="00B14770"/>
    <w:rsid w:val="00B17365"/>
    <w:rsid w:val="00B26DD0"/>
    <w:rsid w:val="00B34341"/>
    <w:rsid w:val="00B530B3"/>
    <w:rsid w:val="00B64505"/>
    <w:rsid w:val="00B85E08"/>
    <w:rsid w:val="00B9590D"/>
    <w:rsid w:val="00BA4728"/>
    <w:rsid w:val="00BB74D8"/>
    <w:rsid w:val="00BD4E6F"/>
    <w:rsid w:val="00BE3584"/>
    <w:rsid w:val="00BE59C4"/>
    <w:rsid w:val="00C00427"/>
    <w:rsid w:val="00C063ED"/>
    <w:rsid w:val="00C31AF3"/>
    <w:rsid w:val="00C9239A"/>
    <w:rsid w:val="00CD34D3"/>
    <w:rsid w:val="00CE11E3"/>
    <w:rsid w:val="00CE245C"/>
    <w:rsid w:val="00CE63ED"/>
    <w:rsid w:val="00D12C10"/>
    <w:rsid w:val="00D16041"/>
    <w:rsid w:val="00D22F31"/>
    <w:rsid w:val="00D316A1"/>
    <w:rsid w:val="00D33629"/>
    <w:rsid w:val="00D33984"/>
    <w:rsid w:val="00D37592"/>
    <w:rsid w:val="00D75E88"/>
    <w:rsid w:val="00D80E84"/>
    <w:rsid w:val="00D8148A"/>
    <w:rsid w:val="00D951D8"/>
    <w:rsid w:val="00DA7B73"/>
    <w:rsid w:val="00DC5D43"/>
    <w:rsid w:val="00DE1E0A"/>
    <w:rsid w:val="00E1628B"/>
    <w:rsid w:val="00E174DA"/>
    <w:rsid w:val="00E31F50"/>
    <w:rsid w:val="00E355E5"/>
    <w:rsid w:val="00E54C91"/>
    <w:rsid w:val="00E578B5"/>
    <w:rsid w:val="00E706AD"/>
    <w:rsid w:val="00E84158"/>
    <w:rsid w:val="00ED2999"/>
    <w:rsid w:val="00F01DD7"/>
    <w:rsid w:val="00F22489"/>
    <w:rsid w:val="00F234F5"/>
    <w:rsid w:val="00F55629"/>
    <w:rsid w:val="00F62AD6"/>
    <w:rsid w:val="00F70B0E"/>
    <w:rsid w:val="00F941B4"/>
    <w:rsid w:val="00F953F8"/>
    <w:rsid w:val="00FA69D6"/>
    <w:rsid w:val="00FA79EA"/>
    <w:rsid w:val="00FD3CCD"/>
    <w:rsid w:val="00FE3108"/>
    <w:rsid w:val="00FE3361"/>
    <w:rsid w:val="00FE5BB6"/>
    <w:rsid w:val="00FF08FA"/>
    <w:rsid w:val="00FF712A"/>
    <w:rsid w:val="080C702C"/>
    <w:rsid w:val="085072D6"/>
    <w:rsid w:val="0AD9287C"/>
    <w:rsid w:val="0D882D65"/>
    <w:rsid w:val="108A3DD8"/>
    <w:rsid w:val="10EA020B"/>
    <w:rsid w:val="192D4D75"/>
    <w:rsid w:val="1C764D8E"/>
    <w:rsid w:val="1E885DF3"/>
    <w:rsid w:val="20500CA4"/>
    <w:rsid w:val="28A81197"/>
    <w:rsid w:val="2F920404"/>
    <w:rsid w:val="3298182F"/>
    <w:rsid w:val="37BD625A"/>
    <w:rsid w:val="37FB23C2"/>
    <w:rsid w:val="38411C51"/>
    <w:rsid w:val="3B7D4C11"/>
    <w:rsid w:val="3E4E419F"/>
    <w:rsid w:val="431542F9"/>
    <w:rsid w:val="4AE560FA"/>
    <w:rsid w:val="61C008C1"/>
    <w:rsid w:val="64272A8E"/>
    <w:rsid w:val="66616B07"/>
    <w:rsid w:val="72930CE4"/>
    <w:rsid w:val="7AB935CA"/>
    <w:rsid w:val="7D6A0F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1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36190"/>
  </w:style>
  <w:style w:type="character" w:customStyle="1" w:styleId="Char">
    <w:name w:val="页眉 Char"/>
    <w:basedOn w:val="a0"/>
    <w:link w:val="a4"/>
    <w:rsid w:val="00036190"/>
    <w:rPr>
      <w:kern w:val="2"/>
      <w:sz w:val="18"/>
      <w:szCs w:val="18"/>
    </w:rPr>
  </w:style>
  <w:style w:type="paragraph" w:styleId="a5">
    <w:name w:val="Balloon Text"/>
    <w:basedOn w:val="a"/>
    <w:semiHidden/>
    <w:rsid w:val="00036190"/>
    <w:rPr>
      <w:sz w:val="18"/>
      <w:szCs w:val="18"/>
    </w:rPr>
  </w:style>
  <w:style w:type="paragraph" w:styleId="a6">
    <w:name w:val="footer"/>
    <w:basedOn w:val="a"/>
    <w:rsid w:val="00036190"/>
    <w:pPr>
      <w:tabs>
        <w:tab w:val="center" w:pos="4153"/>
        <w:tab w:val="right" w:pos="8306"/>
      </w:tabs>
      <w:snapToGrid w:val="0"/>
      <w:jc w:val="left"/>
    </w:pPr>
    <w:rPr>
      <w:sz w:val="18"/>
      <w:szCs w:val="18"/>
    </w:rPr>
  </w:style>
  <w:style w:type="paragraph" w:styleId="a4">
    <w:name w:val="header"/>
    <w:basedOn w:val="a"/>
    <w:link w:val="Char"/>
    <w:rsid w:val="00036190"/>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036190"/>
    <w:pPr>
      <w:jc w:val="left"/>
    </w:pPr>
    <w:rPr>
      <w:kern w:val="0"/>
      <w:sz w:val="24"/>
    </w:rPr>
  </w:style>
  <w:style w:type="paragraph" w:customStyle="1" w:styleId="Char0">
    <w:name w:val="Char"/>
    <w:basedOn w:val="a"/>
    <w:rsid w:val="00036190"/>
    <w:pPr>
      <w:widowControl/>
      <w:jc w:val="left"/>
    </w:pPr>
    <w:rPr>
      <w:rFonts w:ascii="Verdana" w:eastAsia="仿宋_GB2312" w:hAnsi="Verdana"/>
      <w:kern w:val="0"/>
      <w:sz w:val="28"/>
      <w:szCs w:val="20"/>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401</Words>
  <Characters>2291</Characters>
  <Application>Microsoft Office Word</Application>
  <DocSecurity>0</DocSecurity>
  <PresentationFormat/>
  <Lines>19</Lines>
  <Paragraphs>5</Paragraphs>
  <Slides>0</Slides>
  <Notes>0</Notes>
  <HiddenSlides>0</HiddenSlides>
  <MMClips>0</MMClips>
  <ScaleCrop>false</ScaleCrop>
  <Company>Lenovo (Beijing) Limited</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2018年市直部门预算和“三公”经费预算</dc:title>
  <dc:creator>预算处(税政处、编审中心)-王威</dc:creator>
  <cp:lastModifiedBy>Administrator</cp:lastModifiedBy>
  <cp:revision>15</cp:revision>
  <cp:lastPrinted>2014-09-17T01:33:00Z</cp:lastPrinted>
  <dcterms:created xsi:type="dcterms:W3CDTF">2020-05-20T01:06:00Z</dcterms:created>
  <dcterms:modified xsi:type="dcterms:W3CDTF">2020-05-20T01:50:00Z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